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133" w:rsidRDefault="00A90133" w:rsidP="00A90133">
      <w:pPr>
        <w:spacing w:after="0"/>
        <w:ind w:left="482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17DC9" w:rsidRDefault="00617DC9" w:rsidP="00A90133">
      <w:pPr>
        <w:spacing w:after="0"/>
        <w:ind w:left="4820"/>
        <w:rPr>
          <w:rFonts w:ascii="Times New Roman" w:hAnsi="Times New Roman"/>
          <w:sz w:val="28"/>
          <w:szCs w:val="28"/>
        </w:rPr>
      </w:pPr>
    </w:p>
    <w:p w:rsidR="00617DC9" w:rsidRDefault="00617DC9" w:rsidP="00A90133">
      <w:pPr>
        <w:spacing w:after="0"/>
        <w:ind w:left="4820"/>
        <w:rPr>
          <w:rFonts w:ascii="Times New Roman" w:hAnsi="Times New Roman"/>
          <w:sz w:val="28"/>
          <w:szCs w:val="28"/>
        </w:rPr>
      </w:pPr>
    </w:p>
    <w:p w:rsidR="00617DC9" w:rsidRDefault="00617DC9" w:rsidP="00A90133">
      <w:pPr>
        <w:spacing w:after="0"/>
        <w:ind w:left="4820"/>
        <w:rPr>
          <w:rFonts w:ascii="Times New Roman" w:hAnsi="Times New Roman"/>
          <w:sz w:val="28"/>
          <w:szCs w:val="28"/>
        </w:rPr>
      </w:pPr>
    </w:p>
    <w:p w:rsidR="00617DC9" w:rsidRDefault="00617DC9" w:rsidP="00A90133">
      <w:pPr>
        <w:spacing w:after="0"/>
        <w:ind w:left="4820"/>
        <w:rPr>
          <w:rFonts w:ascii="Times New Roman" w:hAnsi="Times New Roman"/>
          <w:sz w:val="28"/>
          <w:szCs w:val="28"/>
        </w:rPr>
      </w:pPr>
    </w:p>
    <w:p w:rsidR="00617DC9" w:rsidRDefault="00617DC9" w:rsidP="00A90133">
      <w:pPr>
        <w:spacing w:after="0"/>
        <w:ind w:left="4820"/>
        <w:rPr>
          <w:rFonts w:ascii="Times New Roman" w:hAnsi="Times New Roman"/>
          <w:sz w:val="28"/>
          <w:szCs w:val="28"/>
        </w:rPr>
      </w:pPr>
    </w:p>
    <w:p w:rsidR="00617DC9" w:rsidRDefault="00617DC9" w:rsidP="00A90133">
      <w:pPr>
        <w:spacing w:after="0"/>
        <w:ind w:left="4820"/>
        <w:rPr>
          <w:rFonts w:ascii="Times New Roman" w:hAnsi="Times New Roman"/>
          <w:sz w:val="28"/>
          <w:szCs w:val="28"/>
        </w:rPr>
      </w:pPr>
    </w:p>
    <w:p w:rsidR="0052547E" w:rsidRDefault="0052547E" w:rsidP="00A90133">
      <w:pPr>
        <w:spacing w:after="0"/>
        <w:ind w:left="4820"/>
        <w:rPr>
          <w:rFonts w:ascii="Times New Roman" w:hAnsi="Times New Roman"/>
          <w:sz w:val="28"/>
          <w:szCs w:val="28"/>
        </w:rPr>
      </w:pPr>
    </w:p>
    <w:p w:rsidR="00617DC9" w:rsidRDefault="00617DC9" w:rsidP="00A90133">
      <w:pPr>
        <w:spacing w:after="0"/>
        <w:ind w:left="4820"/>
        <w:rPr>
          <w:rFonts w:ascii="Times New Roman" w:hAnsi="Times New Roman"/>
          <w:sz w:val="28"/>
          <w:szCs w:val="28"/>
        </w:rPr>
      </w:pPr>
    </w:p>
    <w:p w:rsidR="00617DC9" w:rsidRDefault="00617DC9" w:rsidP="007837B8">
      <w:pPr>
        <w:spacing w:after="0" w:line="312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2E4BDE" w:rsidRDefault="00617DC9" w:rsidP="007837B8">
      <w:pPr>
        <w:spacing w:after="0" w:line="312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="002E4BDE">
        <w:rPr>
          <w:rFonts w:ascii="Times New Roman" w:hAnsi="Times New Roman"/>
          <w:b/>
          <w:sz w:val="28"/>
          <w:szCs w:val="28"/>
        </w:rPr>
        <w:t xml:space="preserve">приказ Министерства здравоохранения </w:t>
      </w:r>
    </w:p>
    <w:p w:rsidR="002E4BDE" w:rsidRDefault="002E4BDE" w:rsidP="007837B8">
      <w:pPr>
        <w:spacing w:after="0" w:line="312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Российской Федерации </w:t>
      </w:r>
      <w:r w:rsidR="00617DC9">
        <w:rPr>
          <w:rFonts w:ascii="Times New Roman" w:hAnsi="Times New Roman"/>
          <w:b/>
          <w:sz w:val="28"/>
          <w:szCs w:val="28"/>
        </w:rPr>
        <w:t>от 28 ноября 2014 г. № 787н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E4BDE" w:rsidRDefault="002E4BDE" w:rsidP="007837B8">
      <w:pPr>
        <w:spacing w:after="0" w:line="312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 утверждении</w:t>
      </w:r>
      <w:r w:rsidRPr="002E4BD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показателей, характеризующих общие критерии качества оказания услуг медицинскими организациями»</w:t>
      </w:r>
    </w:p>
    <w:p w:rsidR="00A90133" w:rsidRPr="0052547E" w:rsidRDefault="00A90133" w:rsidP="007837B8">
      <w:pPr>
        <w:spacing w:after="0" w:line="312" w:lineRule="auto"/>
        <w:ind w:firstLine="0"/>
        <w:jc w:val="center"/>
        <w:rPr>
          <w:rFonts w:ascii="Times New Roman" w:hAnsi="Times New Roman"/>
          <w:b/>
          <w:sz w:val="16"/>
          <w:szCs w:val="16"/>
        </w:rPr>
      </w:pPr>
    </w:p>
    <w:p w:rsidR="007837B8" w:rsidRDefault="007837B8" w:rsidP="007837B8">
      <w:pPr>
        <w:spacing w:after="0" w:line="312" w:lineRule="auto"/>
        <w:rPr>
          <w:rFonts w:ascii="Times New Roman" w:hAnsi="Times New Roman"/>
          <w:sz w:val="28"/>
          <w:szCs w:val="28"/>
        </w:rPr>
      </w:pPr>
    </w:p>
    <w:p w:rsidR="00617DC9" w:rsidRDefault="00617DC9" w:rsidP="007837B8">
      <w:pPr>
        <w:spacing w:after="0" w:line="312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р и к а з ы в а ю:</w:t>
      </w:r>
    </w:p>
    <w:p w:rsidR="00617DC9" w:rsidRDefault="00617DC9" w:rsidP="007837B8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Внести изменения в показатели, характеризующие общие критерии оценки качества оказания услуг медицинскими организациями, </w:t>
      </w:r>
      <w:r w:rsidR="005C44CA">
        <w:rPr>
          <w:rFonts w:ascii="Times New Roman" w:hAnsi="Times New Roman"/>
          <w:sz w:val="28"/>
          <w:szCs w:val="28"/>
        </w:rPr>
        <w:t xml:space="preserve">утвержденные приказом от 28 ноября 2014 г. № 787н (далее – </w:t>
      </w:r>
      <w:r w:rsidR="002E4BDE">
        <w:rPr>
          <w:rFonts w:ascii="Times New Roman" w:hAnsi="Times New Roman"/>
          <w:sz w:val="28"/>
          <w:szCs w:val="28"/>
        </w:rPr>
        <w:t>п</w:t>
      </w:r>
      <w:r w:rsidR="005C44CA">
        <w:rPr>
          <w:rFonts w:ascii="Times New Roman" w:hAnsi="Times New Roman"/>
          <w:sz w:val="28"/>
          <w:szCs w:val="28"/>
        </w:rPr>
        <w:t xml:space="preserve">риказ), </w:t>
      </w:r>
      <w:r>
        <w:rPr>
          <w:rFonts w:ascii="Times New Roman" w:hAnsi="Times New Roman"/>
          <w:sz w:val="28"/>
          <w:szCs w:val="28"/>
        </w:rPr>
        <w:t>согласно приложению № 1</w:t>
      </w:r>
      <w:r w:rsidR="002E4BDE">
        <w:rPr>
          <w:rFonts w:ascii="Times New Roman" w:hAnsi="Times New Roman"/>
          <w:sz w:val="28"/>
          <w:szCs w:val="28"/>
        </w:rPr>
        <w:t xml:space="preserve"> к настоящему приказу</w:t>
      </w:r>
      <w:r>
        <w:rPr>
          <w:rFonts w:ascii="Times New Roman" w:hAnsi="Times New Roman"/>
          <w:sz w:val="28"/>
          <w:szCs w:val="28"/>
        </w:rPr>
        <w:t>.</w:t>
      </w:r>
    </w:p>
    <w:p w:rsidR="00617DC9" w:rsidRDefault="00617DC9" w:rsidP="007837B8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Дополнить </w:t>
      </w:r>
      <w:r w:rsidR="002E4BD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риказ:</w:t>
      </w:r>
    </w:p>
    <w:p w:rsidR="00617DC9" w:rsidRDefault="00617DC9" w:rsidP="007837B8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Приложением 2 «Показатели, характеризующие общие критерии оценки качества оказания услуг медицинскими организациями в амбулаторных условиях (медицинские</w:t>
      </w:r>
      <w:r w:rsidR="00FE34A3">
        <w:rPr>
          <w:rFonts w:ascii="Times New Roman" w:hAnsi="Times New Roman"/>
          <w:sz w:val="28"/>
          <w:szCs w:val="28"/>
        </w:rPr>
        <w:t xml:space="preserve"> показатели переливания крови)»</w:t>
      </w:r>
      <w:r w:rsidR="007512DA">
        <w:rPr>
          <w:rFonts w:ascii="Times New Roman" w:hAnsi="Times New Roman"/>
          <w:sz w:val="28"/>
          <w:szCs w:val="28"/>
        </w:rPr>
        <w:t>;</w:t>
      </w:r>
    </w:p>
    <w:p w:rsidR="00FE34A3" w:rsidRDefault="00FE34A3" w:rsidP="007837B8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Приложением 3 «Показатели, характеризующие общие критерии оценки качества оказания услуг медицинскими организациями в стационарных условиях (психиатрические больницы, в том числе детские; психоневрологические больницы, в том числе детские)»</w:t>
      </w:r>
      <w:r w:rsidR="007512DA">
        <w:rPr>
          <w:rFonts w:ascii="Times New Roman" w:hAnsi="Times New Roman"/>
          <w:sz w:val="28"/>
          <w:szCs w:val="28"/>
        </w:rPr>
        <w:t>;</w:t>
      </w:r>
    </w:p>
    <w:p w:rsidR="00FE34A3" w:rsidRDefault="00FE34A3" w:rsidP="007837B8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Приложением 4 «Показатели, характеризующие общие критерии оценки качества оказания услуг медицинскими организациями в стационарных условиях (сан</w:t>
      </w:r>
      <w:r w:rsidR="002E4BDE">
        <w:rPr>
          <w:rFonts w:ascii="Times New Roman" w:hAnsi="Times New Roman"/>
          <w:sz w:val="28"/>
          <w:szCs w:val="28"/>
        </w:rPr>
        <w:t xml:space="preserve">аторно-курортные организации)», согласно приложению </w:t>
      </w:r>
      <w:r w:rsidR="004234A4">
        <w:rPr>
          <w:rFonts w:ascii="Times New Roman" w:hAnsi="Times New Roman"/>
          <w:sz w:val="28"/>
          <w:szCs w:val="28"/>
        </w:rPr>
        <w:t xml:space="preserve">№ </w:t>
      </w:r>
      <w:r w:rsidR="002E4BDE">
        <w:rPr>
          <w:rFonts w:ascii="Times New Roman" w:hAnsi="Times New Roman"/>
          <w:sz w:val="28"/>
          <w:szCs w:val="28"/>
        </w:rPr>
        <w:t xml:space="preserve">2 </w:t>
      </w:r>
      <w:r w:rsidR="004234A4">
        <w:rPr>
          <w:rFonts w:ascii="Times New Roman" w:hAnsi="Times New Roman"/>
          <w:sz w:val="28"/>
          <w:szCs w:val="28"/>
        </w:rPr>
        <w:t xml:space="preserve">                 </w:t>
      </w:r>
      <w:r w:rsidR="002E4BDE">
        <w:rPr>
          <w:rFonts w:ascii="Times New Roman" w:hAnsi="Times New Roman"/>
          <w:sz w:val="28"/>
          <w:szCs w:val="28"/>
        </w:rPr>
        <w:t>к настоящему приказу.</w:t>
      </w:r>
    </w:p>
    <w:p w:rsidR="007837B8" w:rsidRDefault="007837B8" w:rsidP="005254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547E" w:rsidRPr="0052547E" w:rsidRDefault="0052547E" w:rsidP="005254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19"/>
        <w:gridCol w:w="4935"/>
      </w:tblGrid>
      <w:tr w:rsidR="007837B8" w:rsidRPr="007837B8" w:rsidTr="007837B8">
        <w:tc>
          <w:tcPr>
            <w:tcW w:w="4920" w:type="dxa"/>
            <w:shd w:val="clear" w:color="auto" w:fill="auto"/>
          </w:tcPr>
          <w:p w:rsidR="007837B8" w:rsidRPr="007837B8" w:rsidRDefault="007837B8" w:rsidP="007837B8">
            <w:pPr>
              <w:ind w:firstLine="0"/>
              <w:rPr>
                <w:rFonts w:ascii="Times New Roman" w:hAnsi="Times New Roman"/>
                <w:sz w:val="28"/>
              </w:rPr>
            </w:pPr>
            <w:r w:rsidRPr="007837B8">
              <w:rPr>
                <w:rFonts w:ascii="Times New Roman" w:hAnsi="Times New Roman"/>
                <w:sz w:val="28"/>
              </w:rPr>
              <w:t>Министр</w:t>
            </w:r>
          </w:p>
        </w:tc>
        <w:tc>
          <w:tcPr>
            <w:tcW w:w="4935" w:type="dxa"/>
            <w:shd w:val="clear" w:color="auto" w:fill="auto"/>
          </w:tcPr>
          <w:p w:rsidR="007837B8" w:rsidRPr="007837B8" w:rsidRDefault="007837B8" w:rsidP="00FF7D8D">
            <w:pPr>
              <w:jc w:val="right"/>
              <w:rPr>
                <w:rFonts w:ascii="Times New Roman" w:hAnsi="Times New Roman"/>
                <w:sz w:val="28"/>
              </w:rPr>
            </w:pPr>
            <w:r w:rsidRPr="007837B8">
              <w:rPr>
                <w:rFonts w:ascii="Times New Roman" w:hAnsi="Times New Roman"/>
                <w:sz w:val="28"/>
              </w:rPr>
              <w:t>В.И. Скворцова</w:t>
            </w:r>
          </w:p>
        </w:tc>
      </w:tr>
    </w:tbl>
    <w:p w:rsidR="007837B8" w:rsidRDefault="007837B8" w:rsidP="007837B8">
      <w:pPr>
        <w:spacing w:after="0" w:line="312" w:lineRule="auto"/>
        <w:rPr>
          <w:rFonts w:ascii="Times New Roman" w:hAnsi="Times New Roman"/>
          <w:sz w:val="28"/>
          <w:szCs w:val="28"/>
        </w:rPr>
      </w:pPr>
    </w:p>
    <w:sectPr w:rsidR="007837B8" w:rsidSect="0052547E">
      <w:headerReference w:type="default" r:id="rId9"/>
      <w:pgSz w:w="11906" w:h="16838"/>
      <w:pgMar w:top="1134" w:right="992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68B" w:rsidRDefault="001F768B" w:rsidP="00D97F74">
      <w:pPr>
        <w:spacing w:after="0" w:line="240" w:lineRule="auto"/>
      </w:pPr>
      <w:r>
        <w:separator/>
      </w:r>
    </w:p>
  </w:endnote>
  <w:endnote w:type="continuationSeparator" w:id="0">
    <w:p w:rsidR="001F768B" w:rsidRDefault="001F768B" w:rsidP="00D97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68B" w:rsidRDefault="001F768B" w:rsidP="00D97F74">
      <w:pPr>
        <w:spacing w:after="0" w:line="240" w:lineRule="auto"/>
      </w:pPr>
      <w:r>
        <w:separator/>
      </w:r>
    </w:p>
  </w:footnote>
  <w:footnote w:type="continuationSeparator" w:id="0">
    <w:p w:rsidR="001F768B" w:rsidRDefault="001F768B" w:rsidP="00D97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1A0" w:rsidRPr="003425E0" w:rsidRDefault="002720D2">
    <w:pPr>
      <w:pStyle w:val="a5"/>
      <w:jc w:val="center"/>
      <w:rPr>
        <w:rFonts w:ascii="Times New Roman" w:hAnsi="Times New Roman"/>
      </w:rPr>
    </w:pPr>
    <w:r w:rsidRPr="003425E0">
      <w:rPr>
        <w:rFonts w:ascii="Times New Roman" w:hAnsi="Times New Roman"/>
        <w:sz w:val="24"/>
        <w:szCs w:val="24"/>
      </w:rPr>
      <w:fldChar w:fldCharType="begin"/>
    </w:r>
    <w:r w:rsidR="003D41A0" w:rsidRPr="003425E0">
      <w:rPr>
        <w:rFonts w:ascii="Times New Roman" w:hAnsi="Times New Roman"/>
        <w:sz w:val="24"/>
        <w:szCs w:val="24"/>
      </w:rPr>
      <w:instrText xml:space="preserve"> PAGE   \* MERGEFORMAT </w:instrText>
    </w:r>
    <w:r w:rsidRPr="003425E0">
      <w:rPr>
        <w:rFonts w:ascii="Times New Roman" w:hAnsi="Times New Roman"/>
        <w:sz w:val="24"/>
        <w:szCs w:val="24"/>
      </w:rPr>
      <w:fldChar w:fldCharType="separate"/>
    </w:r>
    <w:r w:rsidR="0052547E">
      <w:rPr>
        <w:rFonts w:ascii="Times New Roman" w:hAnsi="Times New Roman"/>
        <w:noProof/>
        <w:sz w:val="24"/>
        <w:szCs w:val="24"/>
      </w:rPr>
      <w:t>2</w:t>
    </w:r>
    <w:r w:rsidRPr="003425E0">
      <w:rPr>
        <w:rFonts w:ascii="Times New Roman" w:hAnsi="Times New Roman"/>
        <w:sz w:val="24"/>
        <w:szCs w:val="24"/>
      </w:rPr>
      <w:fldChar w:fldCharType="end"/>
    </w:r>
  </w:p>
  <w:p w:rsidR="003D41A0" w:rsidRDefault="003D41A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39C21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67A93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E4E56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90E78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7A2C4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36E77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C2E3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B7EB2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9348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65AE5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A961CE"/>
    <w:multiLevelType w:val="hybridMultilevel"/>
    <w:tmpl w:val="F4FE70C0"/>
    <w:lvl w:ilvl="0" w:tplc="340031AC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712"/>
    <w:rsid w:val="000268DE"/>
    <w:rsid w:val="00045AB6"/>
    <w:rsid w:val="00047590"/>
    <w:rsid w:val="00063E17"/>
    <w:rsid w:val="00080C16"/>
    <w:rsid w:val="000A1FB7"/>
    <w:rsid w:val="000B04FD"/>
    <w:rsid w:val="000D335C"/>
    <w:rsid w:val="000D6712"/>
    <w:rsid w:val="001072F3"/>
    <w:rsid w:val="001213F8"/>
    <w:rsid w:val="00123E4E"/>
    <w:rsid w:val="001367BC"/>
    <w:rsid w:val="00142561"/>
    <w:rsid w:val="0014640A"/>
    <w:rsid w:val="00165E86"/>
    <w:rsid w:val="00182BB1"/>
    <w:rsid w:val="0019275D"/>
    <w:rsid w:val="00192DBF"/>
    <w:rsid w:val="001B32F1"/>
    <w:rsid w:val="001C0110"/>
    <w:rsid w:val="001E6927"/>
    <w:rsid w:val="001F2B0C"/>
    <w:rsid w:val="001F35DA"/>
    <w:rsid w:val="001F768B"/>
    <w:rsid w:val="00202D8B"/>
    <w:rsid w:val="00216F79"/>
    <w:rsid w:val="00225423"/>
    <w:rsid w:val="00243DE8"/>
    <w:rsid w:val="00252C4A"/>
    <w:rsid w:val="002556C3"/>
    <w:rsid w:val="002720D2"/>
    <w:rsid w:val="00281112"/>
    <w:rsid w:val="00281AE7"/>
    <w:rsid w:val="002E4BDE"/>
    <w:rsid w:val="002E5317"/>
    <w:rsid w:val="00307BD2"/>
    <w:rsid w:val="0031156A"/>
    <w:rsid w:val="003238F6"/>
    <w:rsid w:val="003425E0"/>
    <w:rsid w:val="003546FE"/>
    <w:rsid w:val="00370DA0"/>
    <w:rsid w:val="00393077"/>
    <w:rsid w:val="003A20B9"/>
    <w:rsid w:val="003B4474"/>
    <w:rsid w:val="003C6DB3"/>
    <w:rsid w:val="003D0C15"/>
    <w:rsid w:val="003D41A0"/>
    <w:rsid w:val="003D51AD"/>
    <w:rsid w:val="003E7DB6"/>
    <w:rsid w:val="003F41AE"/>
    <w:rsid w:val="0041191A"/>
    <w:rsid w:val="004234A4"/>
    <w:rsid w:val="0042436D"/>
    <w:rsid w:val="00425F4B"/>
    <w:rsid w:val="00432C62"/>
    <w:rsid w:val="00443140"/>
    <w:rsid w:val="00446DBA"/>
    <w:rsid w:val="00450B16"/>
    <w:rsid w:val="00462B6C"/>
    <w:rsid w:val="00465F4D"/>
    <w:rsid w:val="004A4B9A"/>
    <w:rsid w:val="004B486F"/>
    <w:rsid w:val="004D0574"/>
    <w:rsid w:val="00505DC5"/>
    <w:rsid w:val="0052547E"/>
    <w:rsid w:val="00526934"/>
    <w:rsid w:val="00546463"/>
    <w:rsid w:val="0054684F"/>
    <w:rsid w:val="00553BBD"/>
    <w:rsid w:val="00556B3C"/>
    <w:rsid w:val="00561E1B"/>
    <w:rsid w:val="00563D4F"/>
    <w:rsid w:val="00586518"/>
    <w:rsid w:val="00594A52"/>
    <w:rsid w:val="005A7BE6"/>
    <w:rsid w:val="005B2DF3"/>
    <w:rsid w:val="005C164E"/>
    <w:rsid w:val="005C44CA"/>
    <w:rsid w:val="0060360D"/>
    <w:rsid w:val="00617DC9"/>
    <w:rsid w:val="00621127"/>
    <w:rsid w:val="006577CA"/>
    <w:rsid w:val="006623D7"/>
    <w:rsid w:val="006626C4"/>
    <w:rsid w:val="006714C6"/>
    <w:rsid w:val="006760AD"/>
    <w:rsid w:val="006B2AF6"/>
    <w:rsid w:val="006B4314"/>
    <w:rsid w:val="006B4B38"/>
    <w:rsid w:val="006C74E7"/>
    <w:rsid w:val="006F1178"/>
    <w:rsid w:val="00706526"/>
    <w:rsid w:val="00711CBF"/>
    <w:rsid w:val="00713D65"/>
    <w:rsid w:val="007300DB"/>
    <w:rsid w:val="007512DA"/>
    <w:rsid w:val="00777352"/>
    <w:rsid w:val="007837B8"/>
    <w:rsid w:val="00786E50"/>
    <w:rsid w:val="00791FBC"/>
    <w:rsid w:val="007C0B5F"/>
    <w:rsid w:val="007C384E"/>
    <w:rsid w:val="007E364F"/>
    <w:rsid w:val="0080246D"/>
    <w:rsid w:val="0082290E"/>
    <w:rsid w:val="00824B56"/>
    <w:rsid w:val="00852641"/>
    <w:rsid w:val="00862289"/>
    <w:rsid w:val="00865EA3"/>
    <w:rsid w:val="00885541"/>
    <w:rsid w:val="008A0DDC"/>
    <w:rsid w:val="008A4C1B"/>
    <w:rsid w:val="008A669C"/>
    <w:rsid w:val="008C0C56"/>
    <w:rsid w:val="008F6086"/>
    <w:rsid w:val="00904F27"/>
    <w:rsid w:val="00912512"/>
    <w:rsid w:val="00917953"/>
    <w:rsid w:val="00940702"/>
    <w:rsid w:val="00940B23"/>
    <w:rsid w:val="0094264E"/>
    <w:rsid w:val="00956C73"/>
    <w:rsid w:val="0097400D"/>
    <w:rsid w:val="00985A47"/>
    <w:rsid w:val="009A21CF"/>
    <w:rsid w:val="009A5F4F"/>
    <w:rsid w:val="009B5A99"/>
    <w:rsid w:val="009E5ADD"/>
    <w:rsid w:val="009F2C5F"/>
    <w:rsid w:val="00A052E5"/>
    <w:rsid w:val="00A10015"/>
    <w:rsid w:val="00A150E2"/>
    <w:rsid w:val="00A201C0"/>
    <w:rsid w:val="00A35E5D"/>
    <w:rsid w:val="00A507D6"/>
    <w:rsid w:val="00A54A8A"/>
    <w:rsid w:val="00A8247A"/>
    <w:rsid w:val="00A90133"/>
    <w:rsid w:val="00A91C37"/>
    <w:rsid w:val="00AA109B"/>
    <w:rsid w:val="00AB240B"/>
    <w:rsid w:val="00AB6896"/>
    <w:rsid w:val="00AC32D1"/>
    <w:rsid w:val="00AE35A1"/>
    <w:rsid w:val="00AF38AC"/>
    <w:rsid w:val="00AF70BD"/>
    <w:rsid w:val="00B145A3"/>
    <w:rsid w:val="00B14BA4"/>
    <w:rsid w:val="00B151B4"/>
    <w:rsid w:val="00B6461A"/>
    <w:rsid w:val="00B66797"/>
    <w:rsid w:val="00B74013"/>
    <w:rsid w:val="00B83F06"/>
    <w:rsid w:val="00B8631A"/>
    <w:rsid w:val="00BA0DE0"/>
    <w:rsid w:val="00BB4ADE"/>
    <w:rsid w:val="00BC014D"/>
    <w:rsid w:val="00BD1C6F"/>
    <w:rsid w:val="00BD510D"/>
    <w:rsid w:val="00BE46BA"/>
    <w:rsid w:val="00C10B4C"/>
    <w:rsid w:val="00C15FB8"/>
    <w:rsid w:val="00C24140"/>
    <w:rsid w:val="00C30420"/>
    <w:rsid w:val="00C3338A"/>
    <w:rsid w:val="00C37CC0"/>
    <w:rsid w:val="00C412D8"/>
    <w:rsid w:val="00C5082D"/>
    <w:rsid w:val="00C74E4C"/>
    <w:rsid w:val="00C76B63"/>
    <w:rsid w:val="00CB2D9F"/>
    <w:rsid w:val="00CC6455"/>
    <w:rsid w:val="00CC68F5"/>
    <w:rsid w:val="00CF22D7"/>
    <w:rsid w:val="00CF3858"/>
    <w:rsid w:val="00CF74CE"/>
    <w:rsid w:val="00D0430C"/>
    <w:rsid w:val="00D13427"/>
    <w:rsid w:val="00D15950"/>
    <w:rsid w:val="00D5054D"/>
    <w:rsid w:val="00D64B44"/>
    <w:rsid w:val="00D7716B"/>
    <w:rsid w:val="00D95EED"/>
    <w:rsid w:val="00D97F74"/>
    <w:rsid w:val="00DA62A9"/>
    <w:rsid w:val="00DB463E"/>
    <w:rsid w:val="00DD5E00"/>
    <w:rsid w:val="00DF4628"/>
    <w:rsid w:val="00E007BB"/>
    <w:rsid w:val="00E153F8"/>
    <w:rsid w:val="00E403E8"/>
    <w:rsid w:val="00E46262"/>
    <w:rsid w:val="00E51A87"/>
    <w:rsid w:val="00E57F37"/>
    <w:rsid w:val="00E64B7F"/>
    <w:rsid w:val="00E80F3D"/>
    <w:rsid w:val="00E92BA5"/>
    <w:rsid w:val="00E96DE0"/>
    <w:rsid w:val="00EC1FB2"/>
    <w:rsid w:val="00ED5A88"/>
    <w:rsid w:val="00EE2CC6"/>
    <w:rsid w:val="00F108E5"/>
    <w:rsid w:val="00F127AB"/>
    <w:rsid w:val="00F23B0E"/>
    <w:rsid w:val="00F44168"/>
    <w:rsid w:val="00F71AEA"/>
    <w:rsid w:val="00F72C52"/>
    <w:rsid w:val="00F80028"/>
    <w:rsid w:val="00F8058C"/>
    <w:rsid w:val="00F94DB0"/>
    <w:rsid w:val="00F9707A"/>
    <w:rsid w:val="00FB6B89"/>
    <w:rsid w:val="00FE0B83"/>
    <w:rsid w:val="00FE34A3"/>
    <w:rsid w:val="00FE3514"/>
    <w:rsid w:val="00FF3A0D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427"/>
    <w:pPr>
      <w:spacing w:after="200" w:line="276" w:lineRule="auto"/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D6712"/>
    <w:pPr>
      <w:ind w:firstLine="709"/>
      <w:jc w:val="both"/>
    </w:pPr>
    <w:rPr>
      <w:sz w:val="22"/>
      <w:szCs w:val="22"/>
      <w:lang w:eastAsia="en-US"/>
    </w:rPr>
  </w:style>
  <w:style w:type="character" w:styleId="a4">
    <w:name w:val="Hyperlink"/>
    <w:basedOn w:val="a0"/>
    <w:uiPriority w:val="99"/>
    <w:rsid w:val="00045AB6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D97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97F74"/>
    <w:rPr>
      <w:rFonts w:cs="Times New Roman"/>
    </w:rPr>
  </w:style>
  <w:style w:type="paragraph" w:styleId="a7">
    <w:name w:val="footer"/>
    <w:basedOn w:val="a"/>
    <w:link w:val="a8"/>
    <w:uiPriority w:val="99"/>
    <w:rsid w:val="00D97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D97F74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C15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15FB8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A0DDC"/>
    <w:pPr>
      <w:ind w:left="720"/>
      <w:contextualSpacing/>
    </w:pPr>
  </w:style>
  <w:style w:type="table" w:styleId="ac">
    <w:name w:val="Table Grid"/>
    <w:basedOn w:val="a1"/>
    <w:locked/>
    <w:rsid w:val="00E51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427"/>
    <w:pPr>
      <w:spacing w:after="200" w:line="276" w:lineRule="auto"/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D6712"/>
    <w:pPr>
      <w:ind w:firstLine="709"/>
      <w:jc w:val="both"/>
    </w:pPr>
    <w:rPr>
      <w:sz w:val="22"/>
      <w:szCs w:val="22"/>
      <w:lang w:eastAsia="en-US"/>
    </w:rPr>
  </w:style>
  <w:style w:type="character" w:styleId="a4">
    <w:name w:val="Hyperlink"/>
    <w:basedOn w:val="a0"/>
    <w:uiPriority w:val="99"/>
    <w:rsid w:val="00045AB6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D97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97F74"/>
    <w:rPr>
      <w:rFonts w:cs="Times New Roman"/>
    </w:rPr>
  </w:style>
  <w:style w:type="paragraph" w:styleId="a7">
    <w:name w:val="footer"/>
    <w:basedOn w:val="a"/>
    <w:link w:val="a8"/>
    <w:uiPriority w:val="99"/>
    <w:rsid w:val="00D97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D97F74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C15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15FB8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A0DDC"/>
    <w:pPr>
      <w:ind w:left="720"/>
      <w:contextualSpacing/>
    </w:pPr>
  </w:style>
  <w:style w:type="table" w:styleId="ac">
    <w:name w:val="Table Grid"/>
    <w:basedOn w:val="a1"/>
    <w:locked/>
    <w:rsid w:val="00E51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1A161-E95D-4954-8F9E-A79855A44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Чугаев Дмитрий Владиславович</dc:creator>
  <cp:lastModifiedBy>BelokopytovaNV</cp:lastModifiedBy>
  <cp:revision>2</cp:revision>
  <cp:lastPrinted>2017-04-18T08:29:00Z</cp:lastPrinted>
  <dcterms:created xsi:type="dcterms:W3CDTF">2017-04-21T15:31:00Z</dcterms:created>
  <dcterms:modified xsi:type="dcterms:W3CDTF">2017-04-21T15:31:00Z</dcterms:modified>
</cp:coreProperties>
</file>